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32A258" w14:textId="0FB8C0FF" w:rsidR="00FC6981" w:rsidRPr="00FC6981" w:rsidRDefault="00FC6981" w:rsidP="00FC6981">
      <w:pPr>
        <w:autoSpaceDE w:val="0"/>
        <w:spacing w:before="120"/>
        <w:jc w:val="right"/>
        <w:rPr>
          <w:rFonts w:ascii="Verdana" w:eastAsia="Times New Roman" w:hAnsi="Verdana" w:cs="Tahoma"/>
          <w:lang w:eastAsia="pl-PL"/>
        </w:rPr>
      </w:pPr>
      <w:r w:rsidRPr="00FC6981">
        <w:rPr>
          <w:rFonts w:ascii="Verdana" w:eastAsia="Times New Roman" w:hAnsi="Verdana" w:cs="Tahoma"/>
          <w:b/>
          <w:lang w:eastAsia="pl-PL"/>
        </w:rPr>
        <w:t xml:space="preserve">Załącznik nr </w:t>
      </w:r>
      <w:r w:rsidR="001D4EAC">
        <w:rPr>
          <w:rFonts w:ascii="Verdana" w:eastAsia="Times New Roman" w:hAnsi="Verdana" w:cs="Tahoma"/>
          <w:b/>
          <w:lang w:eastAsia="pl-PL"/>
        </w:rPr>
        <w:t>9</w:t>
      </w:r>
      <w:r w:rsidRPr="00FC6981">
        <w:rPr>
          <w:rFonts w:ascii="Verdana" w:eastAsia="Times New Roman" w:hAnsi="Verdana" w:cs="Tahoma"/>
          <w:b/>
          <w:lang w:eastAsia="pl-PL"/>
        </w:rPr>
        <w:br/>
      </w:r>
      <w:r w:rsidRPr="00FC6981">
        <w:rPr>
          <w:rFonts w:ascii="Verdana" w:eastAsia="Times New Roman" w:hAnsi="Verdana" w:cs="Tahoma"/>
          <w:lang w:eastAsia="pl-PL"/>
        </w:rPr>
        <w:t>do Specyfikacji Warunków Zamówienia</w:t>
      </w:r>
    </w:p>
    <w:p w14:paraId="2FE47E2A" w14:textId="39E5A50B" w:rsidR="007A6BD8" w:rsidRPr="00954580" w:rsidRDefault="00FC6981" w:rsidP="005C0EB9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tabs>
          <w:tab w:val="left" w:pos="1843"/>
        </w:tabs>
        <w:spacing w:before="120" w:line="276" w:lineRule="auto"/>
        <w:rPr>
          <w:rFonts w:ascii="Verdana" w:eastAsia="Times New Roman" w:hAnsi="Verdana" w:cs="Tahoma"/>
          <w:lang w:eastAsia="pl-PL"/>
        </w:rPr>
      </w:pPr>
      <w:r w:rsidRPr="00FC6981">
        <w:rPr>
          <w:rFonts w:ascii="Verdana" w:eastAsia="Times New Roman" w:hAnsi="Verdana" w:cs="Tahoma"/>
          <w:b/>
          <w:lang w:eastAsia="pl-PL"/>
        </w:rPr>
        <w:t>Wykonawca</w:t>
      </w:r>
      <w:r w:rsidRPr="00FC6981">
        <w:rPr>
          <w:rFonts w:ascii="Verdana" w:eastAsia="Times New Roman" w:hAnsi="Verdana" w:cs="Tahoma"/>
          <w:lang w:eastAsia="pl-PL"/>
        </w:rPr>
        <w:t xml:space="preserve"> (</w:t>
      </w:r>
      <w:r w:rsidR="007A6BD8" w:rsidRPr="00954580">
        <w:rPr>
          <w:rFonts w:ascii="Verdana" w:eastAsia="Times New Roman" w:hAnsi="Verdana" w:cs="Tahoma"/>
          <w:lang w:eastAsia="pl-PL"/>
        </w:rPr>
        <w:t xml:space="preserve">nazwa </w:t>
      </w:r>
      <w:r w:rsidR="007A6BD8" w:rsidRPr="005C0EB9">
        <w:rPr>
          <w:rFonts w:ascii="Verdana" w:eastAsia="Times New Roman" w:hAnsi="Verdana" w:cs="Tahoma"/>
          <w:lang w:eastAsia="pl-PL"/>
        </w:rPr>
        <w:t>l</w:t>
      </w:r>
      <w:r w:rsidR="007A6BD8" w:rsidRPr="00954580">
        <w:rPr>
          <w:rFonts w:ascii="Verdana" w:eastAsia="Times New Roman" w:hAnsi="Verdana" w:cs="Tahoma"/>
          <w:lang w:eastAsia="pl-PL"/>
        </w:rPr>
        <w:t xml:space="preserve">ub imię i nazwisko, adres): </w:t>
      </w:r>
    </w:p>
    <w:p w14:paraId="288AEDA0" w14:textId="676BDC04" w:rsidR="00FC6981" w:rsidRPr="00FC6981" w:rsidRDefault="00FC6981" w:rsidP="005C0EB9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tabs>
          <w:tab w:val="left" w:pos="1843"/>
          <w:tab w:val="left" w:pos="7290"/>
        </w:tabs>
        <w:spacing w:before="120" w:line="276" w:lineRule="auto"/>
        <w:rPr>
          <w:rFonts w:ascii="Verdana" w:eastAsia="Times New Roman" w:hAnsi="Verdana" w:cs="Tahoma"/>
          <w:lang w:eastAsia="pl-PL"/>
        </w:rPr>
      </w:pPr>
    </w:p>
    <w:p w14:paraId="6BEF3ED3" w14:textId="535024E3" w:rsidR="009616F7" w:rsidRPr="00BB479C" w:rsidRDefault="00197037" w:rsidP="006E736C">
      <w:pPr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76" w:lineRule="auto"/>
        <w:jc w:val="center"/>
        <w:rPr>
          <w:rFonts w:ascii="Verdana" w:eastAsia="NSimSun" w:hAnsi="Verdana" w:cstheme="minorHAnsi"/>
          <w:b/>
          <w:bCs/>
          <w:kern w:val="2"/>
          <w:lang w:eastAsia="zh-CN"/>
        </w:rPr>
      </w:pPr>
      <w:r w:rsidRPr="00BB479C">
        <w:rPr>
          <w:rFonts w:ascii="Verdana" w:eastAsia="NSimSun" w:hAnsi="Verdana" w:cstheme="minorHAnsi"/>
          <w:b/>
          <w:bCs/>
          <w:kern w:val="2"/>
          <w:lang w:eastAsia="zh-CN"/>
        </w:rPr>
        <w:t>Oświadczenie</w:t>
      </w:r>
    </w:p>
    <w:p w14:paraId="646CDFA1" w14:textId="39F97A47" w:rsidR="006E736C" w:rsidRPr="00BB479C" w:rsidRDefault="00197037" w:rsidP="006E736C">
      <w:pPr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76" w:lineRule="auto"/>
        <w:jc w:val="center"/>
        <w:rPr>
          <w:rFonts w:ascii="Verdana" w:eastAsia="NSimSun" w:hAnsi="Verdana" w:cstheme="minorHAnsi"/>
          <w:b/>
          <w:bCs/>
          <w:kern w:val="2"/>
          <w:lang w:eastAsia="zh-CN"/>
        </w:rPr>
      </w:pPr>
      <w:r w:rsidRPr="00BB479C">
        <w:rPr>
          <w:rFonts w:ascii="Verdana" w:eastAsia="NSimSun" w:hAnsi="Verdana" w:cstheme="minorHAnsi"/>
          <w:b/>
          <w:bCs/>
          <w:kern w:val="2"/>
          <w:lang w:eastAsia="zh-CN"/>
        </w:rPr>
        <w:t>o aktualności informacji zawartych w oświadczeniu</w:t>
      </w:r>
      <w:r w:rsidR="006E736C" w:rsidRPr="00BB479C">
        <w:rPr>
          <w:rFonts w:ascii="Verdana" w:eastAsia="NSimSun" w:hAnsi="Verdana" w:cstheme="minorHAnsi"/>
          <w:b/>
          <w:bCs/>
          <w:kern w:val="2"/>
          <w:lang w:eastAsia="zh-CN"/>
        </w:rPr>
        <w:t xml:space="preserve"> JEDZ</w:t>
      </w:r>
    </w:p>
    <w:p w14:paraId="211BE9B2" w14:textId="643C81D8" w:rsidR="00197037" w:rsidRPr="006E736C" w:rsidRDefault="00AB07CA" w:rsidP="006E736C">
      <w:pPr>
        <w:widowControl w:val="0"/>
        <w:suppressLineNumbers/>
        <w:suppressAutoHyphens/>
        <w:spacing w:before="120" w:after="0" w:line="276" w:lineRule="auto"/>
        <w:jc w:val="center"/>
        <w:rPr>
          <w:rFonts w:ascii="Verdana" w:eastAsia="NSimSun" w:hAnsi="Verdana" w:cstheme="minorHAnsi"/>
          <w:b/>
          <w:bCs/>
          <w:kern w:val="2"/>
          <w:lang w:eastAsia="zh-CN"/>
        </w:rPr>
      </w:pPr>
      <w:r w:rsidRPr="00BB479C">
        <w:rPr>
          <w:rFonts w:ascii="Verdana" w:eastAsia="NSimSun" w:hAnsi="Verdana" w:cstheme="minorHAnsi"/>
          <w:b/>
          <w:bCs/>
          <w:kern w:val="2"/>
          <w:lang w:eastAsia="zh-CN"/>
        </w:rPr>
        <w:t>o którym mowa</w:t>
      </w:r>
      <w:r w:rsidR="006E736C" w:rsidRPr="00BB479C">
        <w:rPr>
          <w:rFonts w:ascii="Verdana" w:eastAsia="NSimSun" w:hAnsi="Verdana" w:cstheme="minorHAnsi"/>
          <w:b/>
          <w:bCs/>
          <w:kern w:val="2"/>
          <w:lang w:eastAsia="zh-CN"/>
        </w:rPr>
        <w:t xml:space="preserve"> </w:t>
      </w:r>
      <w:r w:rsidR="00197037" w:rsidRPr="00BB479C">
        <w:rPr>
          <w:rFonts w:ascii="Verdana" w:eastAsia="NSimSun" w:hAnsi="Verdana" w:cstheme="minorHAnsi"/>
          <w:b/>
          <w:bCs/>
          <w:kern w:val="2"/>
          <w:lang w:eastAsia="zh-CN"/>
        </w:rPr>
        <w:t xml:space="preserve">w art. 125 ust. 1 ustawy </w:t>
      </w:r>
      <w:r w:rsidR="006E736C" w:rsidRPr="00BB479C">
        <w:rPr>
          <w:rFonts w:ascii="Verdana" w:eastAsia="NSimSun" w:hAnsi="Verdana" w:cstheme="minorHAnsi"/>
          <w:b/>
          <w:bCs/>
          <w:kern w:val="2"/>
          <w:lang w:eastAsia="zh-CN"/>
        </w:rPr>
        <w:t xml:space="preserve">z dnia 11 września 2019 r. – Prawo zamówień publicznych (zwanej dalej </w:t>
      </w:r>
      <w:proofErr w:type="spellStart"/>
      <w:r w:rsidR="00197037" w:rsidRPr="00BB479C">
        <w:rPr>
          <w:rFonts w:ascii="Verdana" w:eastAsia="NSimSun" w:hAnsi="Verdana" w:cstheme="minorHAnsi"/>
          <w:b/>
          <w:bCs/>
          <w:kern w:val="2"/>
          <w:lang w:eastAsia="zh-CN"/>
        </w:rPr>
        <w:t>Pzp</w:t>
      </w:r>
      <w:proofErr w:type="spellEnd"/>
      <w:r w:rsidR="006E736C" w:rsidRPr="00BB479C">
        <w:rPr>
          <w:rFonts w:ascii="Verdana" w:eastAsia="NSimSun" w:hAnsi="Verdana" w:cstheme="minorHAnsi"/>
          <w:b/>
          <w:bCs/>
          <w:kern w:val="2"/>
          <w:lang w:eastAsia="zh-CN"/>
        </w:rPr>
        <w:t>)</w:t>
      </w:r>
      <w:r w:rsidR="00197037" w:rsidRPr="00FC6981">
        <w:rPr>
          <w:rFonts w:ascii="Verdana" w:eastAsia="NSimSun" w:hAnsi="Verdana" w:cstheme="minorHAnsi"/>
          <w:b/>
          <w:bCs/>
          <w:kern w:val="2"/>
          <w:lang w:eastAsia="zh-CN"/>
        </w:rPr>
        <w:t xml:space="preserve"> w zakresie podstaw wykluczenia wskazanych przez </w:t>
      </w:r>
      <w:r w:rsidR="00197037" w:rsidRPr="00FC6981">
        <w:rPr>
          <w:rFonts w:ascii="Verdana" w:eastAsia="Calibri" w:hAnsi="Verdana" w:cstheme="minorHAnsi"/>
          <w:b/>
          <w:bCs/>
          <w:lang w:eastAsia="zh-CN"/>
        </w:rPr>
        <w:t>Zamawiającego</w:t>
      </w:r>
    </w:p>
    <w:p w14:paraId="41EC75D0" w14:textId="59E36309" w:rsidR="00FC6981" w:rsidRPr="00FC6981" w:rsidRDefault="006E736C" w:rsidP="00C3791E">
      <w:pPr>
        <w:spacing w:before="120" w:after="240" w:line="276" w:lineRule="auto"/>
        <w:rPr>
          <w:rFonts w:ascii="Verdana" w:eastAsia="Calibri" w:hAnsi="Verdana" w:cstheme="minorHAnsi"/>
          <w:b/>
          <w:bCs/>
          <w:lang w:eastAsia="zh-CN"/>
        </w:rPr>
      </w:pPr>
      <w:r w:rsidRPr="00BB479C">
        <w:rPr>
          <w:rFonts w:ascii="Verdana" w:eastAsia="Times New Roman" w:hAnsi="Verdana" w:cs="Times New Roman"/>
          <w:bCs/>
          <w:iCs/>
          <w:lang w:eastAsia="pl-PL"/>
        </w:rPr>
        <w:t xml:space="preserve">składane </w:t>
      </w:r>
      <w:r w:rsidR="00FC6981" w:rsidRPr="00BB479C">
        <w:rPr>
          <w:rFonts w:ascii="Verdana" w:eastAsia="Times New Roman" w:hAnsi="Verdana" w:cs="Times New Roman"/>
          <w:bCs/>
          <w:iCs/>
          <w:lang w:eastAsia="pl-PL"/>
        </w:rPr>
        <w:t>w postępowaniu</w:t>
      </w:r>
      <w:r w:rsidR="00FC6981" w:rsidRPr="007524E1">
        <w:rPr>
          <w:rFonts w:ascii="Verdana" w:eastAsia="Times New Roman" w:hAnsi="Verdana" w:cs="Times New Roman"/>
          <w:bCs/>
          <w:iCs/>
          <w:lang w:eastAsia="pl-PL"/>
        </w:rPr>
        <w:t xml:space="preserve"> o udzielenie zamówieni</w:t>
      </w:r>
      <w:r w:rsidR="00FC6981" w:rsidRPr="007524E1">
        <w:rPr>
          <w:rFonts w:ascii="Verdana" w:eastAsia="Times New Roman" w:hAnsi="Verdana" w:cs="Calibri"/>
          <w:bCs/>
          <w:iCs/>
          <w:lang w:eastAsia="pl-PL"/>
        </w:rPr>
        <w:t>a publicznego pn.</w:t>
      </w:r>
      <w:r>
        <w:rPr>
          <w:rFonts w:ascii="Verdana" w:eastAsia="Times New Roman" w:hAnsi="Verdana" w:cs="Calibri"/>
          <w:bCs/>
          <w:iCs/>
          <w:lang w:eastAsia="pl-PL"/>
        </w:rPr>
        <w:br/>
      </w:r>
      <w:r w:rsidR="00CB4333" w:rsidRPr="00CB4333">
        <w:rPr>
          <w:rFonts w:ascii="Verdana" w:hAnsi="Verdana" w:cs="Tahoma"/>
          <w:b/>
        </w:rPr>
        <w:t>Rozbudowa szkoły podstawowej w miejscowości Wilczyce – etap II</w:t>
      </w:r>
      <w:r>
        <w:rPr>
          <w:rFonts w:ascii="Verdana" w:hAnsi="Verdana" w:cs="Tahoma"/>
          <w:b/>
        </w:rPr>
        <w:t xml:space="preserve"> </w:t>
      </w:r>
      <w:r w:rsidR="00CB4333" w:rsidRPr="00CB4333">
        <w:rPr>
          <w:rFonts w:ascii="Verdana" w:hAnsi="Verdana" w:cs="Tahoma"/>
          <w:b/>
        </w:rPr>
        <w:t>[ZP.271.1.12.2026.KM]</w:t>
      </w:r>
    </w:p>
    <w:p w14:paraId="0C19901E" w14:textId="3A177C71" w:rsidR="001426FE" w:rsidRPr="00FC6981" w:rsidRDefault="001426FE" w:rsidP="00AB07CA">
      <w:pPr>
        <w:suppressAutoHyphens/>
        <w:spacing w:before="120" w:after="120" w:line="276" w:lineRule="auto"/>
        <w:rPr>
          <w:rFonts w:ascii="Verdana" w:eastAsia="NSimSun" w:hAnsi="Verdana" w:cstheme="minorHAnsi"/>
          <w:kern w:val="2"/>
          <w:lang w:eastAsia="zh-CN"/>
        </w:rPr>
      </w:pPr>
      <w:r w:rsidRPr="00FC6981">
        <w:rPr>
          <w:rFonts w:ascii="Verdana" w:eastAsia="NSimSun" w:hAnsi="Verdana" w:cstheme="minorHAnsi"/>
          <w:kern w:val="2"/>
          <w:lang w:eastAsia="zh-CN"/>
        </w:rPr>
        <w:t xml:space="preserve">Oświadczam, że </w:t>
      </w:r>
      <w:r w:rsidRPr="00FC6981">
        <w:rPr>
          <w:rFonts w:ascii="Verdana" w:eastAsia="Lucida Sans Unicode" w:hAnsi="Verdana" w:cstheme="minorHAnsi"/>
          <w:kern w:val="1"/>
          <w:lang w:bidi="hi-IN"/>
        </w:rPr>
        <w:t>informacje zawarte w oświadczeniu</w:t>
      </w:r>
      <w:r>
        <w:rPr>
          <w:rFonts w:ascii="Verdana" w:eastAsia="Lucida Sans Unicode" w:hAnsi="Verdana" w:cstheme="minorHAnsi"/>
          <w:kern w:val="1"/>
          <w:lang w:bidi="hi-IN"/>
        </w:rPr>
        <w:t xml:space="preserve"> JEDZ</w:t>
      </w:r>
      <w:r w:rsidR="00AB07CA">
        <w:rPr>
          <w:rFonts w:ascii="Verdana" w:eastAsia="Lucida Sans Unicode" w:hAnsi="Verdana" w:cstheme="minorHAnsi"/>
          <w:kern w:val="1"/>
          <w:lang w:bidi="hi-IN"/>
        </w:rPr>
        <w:t>, o którym mowa</w:t>
      </w:r>
      <w:r w:rsidR="00AB07CA">
        <w:rPr>
          <w:rFonts w:ascii="Verdana" w:eastAsia="Lucida Sans Unicode" w:hAnsi="Verdana" w:cstheme="minorHAnsi"/>
          <w:kern w:val="1"/>
          <w:lang w:bidi="hi-IN"/>
        </w:rPr>
        <w:br/>
      </w:r>
      <w:r w:rsidRPr="00FC6981">
        <w:rPr>
          <w:rFonts w:ascii="Verdana" w:eastAsia="Lucida Sans Unicode" w:hAnsi="Verdana" w:cstheme="minorHAnsi"/>
          <w:kern w:val="1"/>
          <w:lang w:bidi="hi-IN"/>
        </w:rPr>
        <w:t xml:space="preserve">w art. 125 ust. 1 </w:t>
      </w:r>
      <w:proofErr w:type="spellStart"/>
      <w:r w:rsidRPr="00BB479C">
        <w:rPr>
          <w:rFonts w:ascii="Verdana" w:eastAsia="Lucida Sans Unicode" w:hAnsi="Verdana" w:cstheme="minorHAnsi"/>
          <w:kern w:val="1"/>
          <w:lang w:bidi="hi-IN"/>
        </w:rPr>
        <w:t>Pzp</w:t>
      </w:r>
      <w:proofErr w:type="spellEnd"/>
      <w:r w:rsidR="006E736C" w:rsidRPr="00BB479C">
        <w:rPr>
          <w:rFonts w:ascii="Verdana" w:eastAsia="Lucida Sans Unicode" w:hAnsi="Verdana" w:cstheme="minorHAnsi"/>
          <w:kern w:val="1"/>
          <w:lang w:bidi="hi-IN"/>
        </w:rPr>
        <w:t>,</w:t>
      </w:r>
      <w:r w:rsidRPr="00BB479C">
        <w:rPr>
          <w:rFonts w:ascii="Verdana" w:eastAsia="Lucida Sans Unicode" w:hAnsi="Verdana" w:cstheme="minorHAnsi"/>
          <w:kern w:val="1"/>
          <w:lang w:bidi="hi-IN"/>
        </w:rPr>
        <w:t xml:space="preserve"> w</w:t>
      </w:r>
      <w:r w:rsidRPr="00FC6981">
        <w:rPr>
          <w:rFonts w:ascii="Verdana" w:eastAsia="Lucida Sans Unicode" w:hAnsi="Verdana" w:cstheme="minorHAnsi"/>
          <w:kern w:val="1"/>
          <w:lang w:bidi="hi-IN"/>
        </w:rPr>
        <w:t xml:space="preserve"> zakresie podstaw wykluczenia z postępowania wskazanych przez </w:t>
      </w:r>
      <w:r w:rsidR="00AB07CA" w:rsidRPr="00B524C9">
        <w:rPr>
          <w:rFonts w:ascii="Verdana" w:eastAsia="Lucida Sans Unicode" w:hAnsi="Verdana" w:cstheme="minorHAnsi"/>
          <w:kern w:val="1"/>
          <w:lang w:bidi="hi-IN"/>
        </w:rPr>
        <w:t>Z</w:t>
      </w:r>
      <w:r w:rsidRPr="00B524C9">
        <w:rPr>
          <w:rFonts w:ascii="Verdana" w:eastAsia="Lucida Sans Unicode" w:hAnsi="Verdana" w:cstheme="minorHAnsi"/>
          <w:kern w:val="1"/>
          <w:lang w:bidi="hi-IN"/>
        </w:rPr>
        <w:t>a</w:t>
      </w:r>
      <w:r w:rsidRPr="00FC6981">
        <w:rPr>
          <w:rFonts w:ascii="Verdana" w:eastAsia="Lucida Sans Unicode" w:hAnsi="Verdana" w:cstheme="minorHAnsi"/>
          <w:kern w:val="1"/>
          <w:lang w:bidi="hi-IN"/>
        </w:rPr>
        <w:t>mawiającego, o których mowa w:</w:t>
      </w:r>
    </w:p>
    <w:p w14:paraId="24F6B994" w14:textId="77777777" w:rsidR="004A2B86" w:rsidRPr="00873297" w:rsidRDefault="004A2B86" w:rsidP="004A2B86">
      <w:pPr>
        <w:pStyle w:val="Akapitzlist"/>
        <w:widowControl/>
        <w:numPr>
          <w:ilvl w:val="0"/>
          <w:numId w:val="5"/>
        </w:numPr>
        <w:suppressAutoHyphens w:val="0"/>
        <w:autoSpaceDN/>
        <w:spacing w:before="120" w:after="120" w:line="276" w:lineRule="auto"/>
        <w:ind w:left="567" w:hanging="283"/>
        <w:textAlignment w:val="auto"/>
        <w:rPr>
          <w:rFonts w:ascii="Verdana" w:hAnsi="Verdana" w:cs="Arial"/>
          <w:sz w:val="22"/>
        </w:rPr>
      </w:pPr>
      <w:r w:rsidRPr="00873297">
        <w:rPr>
          <w:rFonts w:ascii="Verdana" w:hAnsi="Verdana"/>
          <w:sz w:val="22"/>
        </w:rPr>
        <w:t>w art. 108 ust. 1 pkt 3 Pzp;</w:t>
      </w:r>
    </w:p>
    <w:p w14:paraId="283A2142" w14:textId="77777777" w:rsidR="004A2B86" w:rsidRPr="00873297" w:rsidRDefault="004A2B86" w:rsidP="004A2B86">
      <w:pPr>
        <w:pStyle w:val="Akapitzlist"/>
        <w:widowControl/>
        <w:numPr>
          <w:ilvl w:val="0"/>
          <w:numId w:val="5"/>
        </w:numPr>
        <w:suppressAutoHyphens w:val="0"/>
        <w:autoSpaceDN/>
        <w:spacing w:before="120" w:after="120" w:line="276" w:lineRule="auto"/>
        <w:ind w:left="567" w:hanging="283"/>
        <w:textAlignment w:val="auto"/>
        <w:rPr>
          <w:rFonts w:ascii="Verdana" w:hAnsi="Verdana" w:cs="Arial"/>
          <w:sz w:val="22"/>
        </w:rPr>
      </w:pPr>
      <w:r w:rsidRPr="00873297">
        <w:rPr>
          <w:rFonts w:ascii="Verdana" w:hAnsi="Verdana"/>
          <w:sz w:val="22"/>
        </w:rPr>
        <w:t>w art. 108 ust. 1 pkt 4 Pzp, dotyczących orzeczenia zakazu ubiegania się</w:t>
      </w:r>
      <w:r w:rsidRPr="00873297">
        <w:rPr>
          <w:rFonts w:ascii="Verdana" w:hAnsi="Verdana"/>
          <w:sz w:val="22"/>
        </w:rPr>
        <w:br/>
        <w:t>o zamówienie publiczne tytułem środka zapobiegawczego;</w:t>
      </w:r>
    </w:p>
    <w:p w14:paraId="591AA72F" w14:textId="77777777" w:rsidR="004A2B86" w:rsidRPr="00873297" w:rsidRDefault="004A2B86" w:rsidP="004A2B86">
      <w:pPr>
        <w:pStyle w:val="Akapitzlist"/>
        <w:widowControl/>
        <w:numPr>
          <w:ilvl w:val="0"/>
          <w:numId w:val="5"/>
        </w:numPr>
        <w:suppressAutoHyphens w:val="0"/>
        <w:autoSpaceDN/>
        <w:spacing w:before="120" w:after="120" w:line="276" w:lineRule="auto"/>
        <w:ind w:left="567" w:hanging="283"/>
        <w:textAlignment w:val="auto"/>
        <w:rPr>
          <w:rFonts w:ascii="Verdana" w:hAnsi="Verdana" w:cs="Arial"/>
          <w:sz w:val="22"/>
        </w:rPr>
      </w:pPr>
      <w:r w:rsidRPr="00873297">
        <w:rPr>
          <w:rFonts w:ascii="Verdana" w:hAnsi="Verdana"/>
          <w:sz w:val="22"/>
        </w:rPr>
        <w:t>w art. 108 ust. 1 pkt 5 Pzp, dotyczących zawarcia z innymi wykonawcami porozumienia mającego na celu zakłócenie konkurencji;</w:t>
      </w:r>
    </w:p>
    <w:p w14:paraId="6E8C977A" w14:textId="77777777" w:rsidR="004A2B86" w:rsidRPr="008659A9" w:rsidRDefault="004A2B86" w:rsidP="004A2B86">
      <w:pPr>
        <w:pStyle w:val="Akapitzlist"/>
        <w:widowControl/>
        <w:numPr>
          <w:ilvl w:val="0"/>
          <w:numId w:val="5"/>
        </w:numPr>
        <w:suppressAutoHyphens w:val="0"/>
        <w:autoSpaceDN/>
        <w:spacing w:before="120" w:after="120" w:line="276" w:lineRule="auto"/>
        <w:ind w:left="567" w:hanging="283"/>
        <w:textAlignment w:val="auto"/>
        <w:rPr>
          <w:rFonts w:ascii="Verdana" w:hAnsi="Verdana" w:cs="Arial"/>
          <w:sz w:val="22"/>
        </w:rPr>
      </w:pPr>
      <w:r w:rsidRPr="00873297">
        <w:rPr>
          <w:rFonts w:ascii="Verdana" w:hAnsi="Verdana"/>
          <w:sz w:val="22"/>
        </w:rPr>
        <w:t xml:space="preserve">w art. 108 </w:t>
      </w:r>
      <w:bookmarkStart w:id="0" w:name="_GoBack"/>
      <w:bookmarkEnd w:id="0"/>
      <w:r w:rsidRPr="00873297">
        <w:rPr>
          <w:rFonts w:ascii="Verdana" w:hAnsi="Verdana"/>
          <w:sz w:val="22"/>
        </w:rPr>
        <w:t>ust. 1 pkt 6 Pzp;</w:t>
      </w:r>
      <w:bookmarkStart w:id="1" w:name="_Hlk205495662"/>
      <w:bookmarkStart w:id="2" w:name="_Hlk205495996"/>
      <w:bookmarkStart w:id="3" w:name="_Hlk124098426"/>
    </w:p>
    <w:p w14:paraId="229C289F" w14:textId="1F10D31A" w:rsidR="004A2B86" w:rsidRPr="00BB479C" w:rsidRDefault="004A2B86" w:rsidP="004A2B86">
      <w:pPr>
        <w:pStyle w:val="Akapitzlist"/>
        <w:widowControl/>
        <w:numPr>
          <w:ilvl w:val="0"/>
          <w:numId w:val="5"/>
        </w:numPr>
        <w:suppressAutoHyphens w:val="0"/>
        <w:autoSpaceDN/>
        <w:spacing w:before="120" w:after="120" w:line="276" w:lineRule="auto"/>
        <w:ind w:left="567" w:hanging="283"/>
        <w:textAlignment w:val="auto"/>
        <w:rPr>
          <w:rFonts w:ascii="Verdana" w:hAnsi="Verdana" w:cs="Arial"/>
          <w:sz w:val="22"/>
        </w:rPr>
      </w:pPr>
      <w:r w:rsidRPr="008659A9">
        <w:rPr>
          <w:rFonts w:ascii="Verdana" w:hAnsi="Verdana" w:cs="Arial"/>
          <w:bCs/>
          <w:color w:val="000000" w:themeColor="text1"/>
          <w:sz w:val="22"/>
        </w:rPr>
        <w:t xml:space="preserve">art. 109 ust. 1 pkt </w:t>
      </w:r>
      <w:bookmarkEnd w:id="1"/>
      <w:r w:rsidRPr="008659A9">
        <w:rPr>
          <w:rFonts w:ascii="Verdana" w:hAnsi="Verdana" w:cs="Arial"/>
          <w:bCs/>
          <w:color w:val="000000" w:themeColor="text1"/>
          <w:sz w:val="22"/>
        </w:rPr>
        <w:t xml:space="preserve">1 </w:t>
      </w:r>
      <w:proofErr w:type="spellStart"/>
      <w:r w:rsidRPr="008659A9">
        <w:rPr>
          <w:rFonts w:ascii="Verdana" w:hAnsi="Verdana" w:cs="Arial"/>
          <w:bCs/>
          <w:color w:val="000000" w:themeColor="text1"/>
          <w:sz w:val="22"/>
        </w:rPr>
        <w:t>Pzp</w:t>
      </w:r>
      <w:proofErr w:type="spellEnd"/>
      <w:r w:rsidRPr="008659A9">
        <w:rPr>
          <w:rFonts w:ascii="Verdana" w:hAnsi="Verdana" w:cs="Arial"/>
          <w:bCs/>
          <w:color w:val="000000" w:themeColor="text1"/>
          <w:sz w:val="22"/>
        </w:rPr>
        <w:t xml:space="preserve">, odnośnie do naruszenia obowiązków dotyczących płatności podatków i opłat lokalnych, o których </w:t>
      </w:r>
      <w:r w:rsidRPr="00BB479C">
        <w:rPr>
          <w:rFonts w:ascii="Verdana" w:hAnsi="Verdana" w:cs="Arial"/>
          <w:bCs/>
          <w:color w:val="000000" w:themeColor="text1"/>
          <w:sz w:val="22"/>
        </w:rPr>
        <w:t>mowa w ustawie z dnia</w:t>
      </w:r>
      <w:r w:rsidR="006E736C" w:rsidRPr="00BB479C">
        <w:rPr>
          <w:rFonts w:ascii="Verdana" w:hAnsi="Verdana" w:cs="Arial"/>
          <w:bCs/>
          <w:color w:val="000000" w:themeColor="text1"/>
          <w:sz w:val="22"/>
        </w:rPr>
        <w:br/>
      </w:r>
      <w:r w:rsidRPr="00BB479C">
        <w:rPr>
          <w:rFonts w:ascii="Verdana" w:hAnsi="Verdana" w:cs="Arial"/>
          <w:bCs/>
          <w:color w:val="000000" w:themeColor="text1"/>
          <w:sz w:val="22"/>
        </w:rPr>
        <w:t>12 stycznia 1991</w:t>
      </w:r>
      <w:r w:rsidR="00B443EF" w:rsidRPr="00BB479C">
        <w:rPr>
          <w:rFonts w:ascii="Verdana" w:hAnsi="Verdana" w:cs="Arial"/>
          <w:bCs/>
          <w:color w:val="000000" w:themeColor="text1"/>
          <w:sz w:val="22"/>
        </w:rPr>
        <w:t xml:space="preserve"> </w:t>
      </w:r>
      <w:r w:rsidRPr="00BB479C">
        <w:rPr>
          <w:rFonts w:ascii="Verdana" w:hAnsi="Verdana" w:cs="Arial"/>
          <w:bCs/>
          <w:color w:val="000000" w:themeColor="text1"/>
          <w:sz w:val="22"/>
        </w:rPr>
        <w:t>r. o podatkach i opłatach lokalnych (</w:t>
      </w:r>
      <w:proofErr w:type="spellStart"/>
      <w:r w:rsidR="006E736C" w:rsidRPr="00BB479C">
        <w:rPr>
          <w:rFonts w:ascii="Verdana" w:hAnsi="Verdana" w:cs="Arial"/>
          <w:bCs/>
          <w:color w:val="000000" w:themeColor="text1"/>
          <w:sz w:val="22"/>
        </w:rPr>
        <w:t>t.j</w:t>
      </w:r>
      <w:proofErr w:type="spellEnd"/>
      <w:r w:rsidR="006E736C" w:rsidRPr="00BB479C">
        <w:rPr>
          <w:rFonts w:ascii="Verdana" w:hAnsi="Verdana" w:cs="Arial"/>
          <w:bCs/>
          <w:color w:val="000000" w:themeColor="text1"/>
          <w:sz w:val="22"/>
        </w:rPr>
        <w:t xml:space="preserve">. </w:t>
      </w:r>
      <w:r w:rsidRPr="00BB479C">
        <w:rPr>
          <w:rFonts w:ascii="Verdana" w:hAnsi="Verdana" w:cs="Arial"/>
          <w:bCs/>
          <w:color w:val="000000" w:themeColor="text1"/>
          <w:sz w:val="22"/>
        </w:rPr>
        <w:t>Dz. U. z 2025</w:t>
      </w:r>
      <w:r w:rsidR="006E736C" w:rsidRPr="00BB479C">
        <w:rPr>
          <w:rFonts w:ascii="Verdana" w:hAnsi="Verdana" w:cs="Arial"/>
          <w:bCs/>
          <w:color w:val="000000" w:themeColor="text1"/>
          <w:sz w:val="22"/>
        </w:rPr>
        <w:t xml:space="preserve"> </w:t>
      </w:r>
      <w:r w:rsidRPr="00BB479C">
        <w:rPr>
          <w:rFonts w:ascii="Verdana" w:hAnsi="Verdana" w:cs="Arial"/>
          <w:bCs/>
          <w:color w:val="000000" w:themeColor="text1"/>
          <w:sz w:val="22"/>
        </w:rPr>
        <w:t>r. poz. 707),</w:t>
      </w:r>
    </w:p>
    <w:p w14:paraId="5BCF14A2" w14:textId="320DD08C" w:rsidR="004A2B86" w:rsidRPr="00BB479C" w:rsidRDefault="004A2B86" w:rsidP="004A2B86">
      <w:pPr>
        <w:pStyle w:val="Akapitzlist"/>
        <w:widowControl/>
        <w:numPr>
          <w:ilvl w:val="0"/>
          <w:numId w:val="5"/>
        </w:numPr>
        <w:suppressAutoHyphens w:val="0"/>
        <w:autoSpaceDN/>
        <w:spacing w:before="120" w:after="120" w:line="276" w:lineRule="auto"/>
        <w:ind w:left="567" w:hanging="283"/>
        <w:textAlignment w:val="auto"/>
        <w:rPr>
          <w:rFonts w:ascii="Verdana" w:hAnsi="Verdana" w:cs="Arial"/>
          <w:sz w:val="22"/>
        </w:rPr>
      </w:pPr>
      <w:r w:rsidRPr="00BB479C">
        <w:rPr>
          <w:rFonts w:ascii="Verdana" w:hAnsi="Verdana"/>
          <w:sz w:val="22"/>
        </w:rPr>
        <w:t xml:space="preserve">art. 109 ust. 1 pkt 2 lit. b </w:t>
      </w:r>
      <w:proofErr w:type="spellStart"/>
      <w:r w:rsidRPr="00BB479C">
        <w:rPr>
          <w:rFonts w:ascii="Verdana" w:hAnsi="Verdana"/>
          <w:sz w:val="22"/>
        </w:rPr>
        <w:t>Pzp</w:t>
      </w:r>
      <w:proofErr w:type="spellEnd"/>
      <w:r w:rsidRPr="00BB479C">
        <w:rPr>
          <w:rFonts w:ascii="Verdana" w:hAnsi="Verdana"/>
          <w:sz w:val="22"/>
        </w:rPr>
        <w:t>, dotyczących ukarania za wykroczeni</w:t>
      </w:r>
      <w:r w:rsidR="005C0EB9" w:rsidRPr="00BB479C">
        <w:rPr>
          <w:rFonts w:ascii="Verdana" w:hAnsi="Verdana"/>
          <w:sz w:val="22"/>
        </w:rPr>
        <w:t>e</w:t>
      </w:r>
      <w:r w:rsidRPr="00BB479C">
        <w:rPr>
          <w:rFonts w:ascii="Verdana" w:hAnsi="Verdana"/>
          <w:sz w:val="22"/>
        </w:rPr>
        <w:t>,</w:t>
      </w:r>
      <w:r w:rsidR="005C0EB9" w:rsidRPr="00BB479C">
        <w:rPr>
          <w:rFonts w:ascii="Verdana" w:hAnsi="Verdana"/>
          <w:sz w:val="22"/>
        </w:rPr>
        <w:br/>
      </w:r>
      <w:r w:rsidRPr="00BB479C">
        <w:rPr>
          <w:rFonts w:ascii="Verdana" w:hAnsi="Verdana"/>
          <w:sz w:val="22"/>
        </w:rPr>
        <w:t xml:space="preserve">za które wymierzono karę ograniczenia wolności lub karę grzywny, </w:t>
      </w:r>
    </w:p>
    <w:p w14:paraId="32575F86" w14:textId="77777777" w:rsidR="004A2B86" w:rsidRPr="008659A9" w:rsidRDefault="004A2B86" w:rsidP="004A2B86">
      <w:pPr>
        <w:pStyle w:val="Akapitzlist"/>
        <w:widowControl/>
        <w:numPr>
          <w:ilvl w:val="0"/>
          <w:numId w:val="5"/>
        </w:numPr>
        <w:suppressAutoHyphens w:val="0"/>
        <w:autoSpaceDN/>
        <w:spacing w:before="120" w:after="120" w:line="276" w:lineRule="auto"/>
        <w:ind w:left="567" w:hanging="283"/>
        <w:textAlignment w:val="auto"/>
        <w:rPr>
          <w:rFonts w:ascii="Verdana" w:hAnsi="Verdana" w:cs="Arial"/>
          <w:sz w:val="22"/>
        </w:rPr>
      </w:pPr>
      <w:r w:rsidRPr="008659A9">
        <w:rPr>
          <w:rFonts w:ascii="Verdana" w:hAnsi="Verdana"/>
          <w:sz w:val="22"/>
        </w:rPr>
        <w:t>art. 109 ust. 1 pkt 3 Pzp, dotyczących ukarania za wykroczenie, za które wymierzono karę ograniczenia wolności lub karę grzywny,</w:t>
      </w:r>
      <w:r w:rsidRPr="008659A9">
        <w:rPr>
          <w:rFonts w:ascii="Verdana" w:hAnsi="Verdana"/>
        </w:rPr>
        <w:t xml:space="preserve"> </w:t>
      </w:r>
    </w:p>
    <w:p w14:paraId="5CF854E5" w14:textId="77777777" w:rsidR="004A2B86" w:rsidRPr="008659A9" w:rsidRDefault="004A2B86" w:rsidP="004A2B86">
      <w:pPr>
        <w:pStyle w:val="Akapitzlist"/>
        <w:widowControl/>
        <w:numPr>
          <w:ilvl w:val="0"/>
          <w:numId w:val="5"/>
        </w:numPr>
        <w:suppressAutoHyphens w:val="0"/>
        <w:autoSpaceDN/>
        <w:spacing w:before="120" w:after="120" w:line="276" w:lineRule="auto"/>
        <w:ind w:left="567" w:hanging="283"/>
        <w:textAlignment w:val="auto"/>
        <w:rPr>
          <w:rFonts w:ascii="Verdana" w:hAnsi="Verdana" w:cs="Arial"/>
          <w:sz w:val="22"/>
        </w:rPr>
      </w:pPr>
      <w:r w:rsidRPr="008659A9">
        <w:rPr>
          <w:rFonts w:ascii="Verdana" w:hAnsi="Verdana" w:cs="Arial"/>
          <w:bCs/>
          <w:color w:val="000000" w:themeColor="text1"/>
          <w:sz w:val="22"/>
        </w:rPr>
        <w:t>art. 109 ust. 1 pkt 7, 8 i 10 Pzp</w:t>
      </w:r>
      <w:bookmarkEnd w:id="2"/>
    </w:p>
    <w:bookmarkEnd w:id="3"/>
    <w:p w14:paraId="4A253BA5" w14:textId="77777777" w:rsidR="00242678" w:rsidRPr="005C55CE" w:rsidRDefault="00242678" w:rsidP="00242678">
      <w:pPr>
        <w:suppressAutoHyphens/>
        <w:spacing w:before="120" w:after="120" w:line="276" w:lineRule="auto"/>
        <w:jc w:val="both"/>
        <w:rPr>
          <w:rFonts w:ascii="Verdana" w:eastAsia="NSimSun" w:hAnsi="Verdana" w:cstheme="minorHAnsi"/>
          <w:b/>
          <w:kern w:val="2"/>
          <w:lang w:eastAsia="zh-CN"/>
        </w:rPr>
      </w:pPr>
      <w:r w:rsidRPr="005C55CE">
        <w:rPr>
          <w:rFonts w:ascii="Verdana" w:eastAsia="Lucida Sans Unicode" w:hAnsi="Verdana" w:cstheme="minorHAnsi"/>
          <w:b/>
          <w:kern w:val="1"/>
          <w:lang w:bidi="hi-IN"/>
        </w:rPr>
        <w:t xml:space="preserve">są nadal aktualne. </w:t>
      </w:r>
    </w:p>
    <w:p w14:paraId="116E1045" w14:textId="710E35A7" w:rsidR="00242678" w:rsidRPr="005C55CE" w:rsidRDefault="00242678" w:rsidP="005C0EB9">
      <w:pPr>
        <w:spacing w:before="240" w:after="120" w:line="276" w:lineRule="auto"/>
        <w:rPr>
          <w:rFonts w:ascii="Verdana" w:hAnsi="Verdana" w:cstheme="minorHAnsi"/>
        </w:rPr>
      </w:pPr>
      <w:r w:rsidRPr="005C55CE">
        <w:rPr>
          <w:rFonts w:ascii="Verdana" w:hAnsi="Verdana" w:cstheme="minorHAnsi"/>
        </w:rPr>
        <w:t xml:space="preserve">Oświadczam, że </w:t>
      </w:r>
      <w:r w:rsidR="00C261A4">
        <w:rPr>
          <w:rFonts w:ascii="Verdana" w:hAnsi="Verdana" w:cstheme="minorHAnsi"/>
        </w:rPr>
        <w:t xml:space="preserve">podane </w:t>
      </w:r>
      <w:r w:rsidRPr="005C55CE">
        <w:rPr>
          <w:rFonts w:ascii="Verdana" w:hAnsi="Verdana" w:cstheme="minorHAnsi"/>
        </w:rPr>
        <w:t xml:space="preserve">informacje </w:t>
      </w:r>
      <w:r w:rsidRPr="00C261A4">
        <w:rPr>
          <w:rFonts w:ascii="Verdana" w:hAnsi="Verdana" w:cstheme="minorHAnsi"/>
        </w:rPr>
        <w:t>są</w:t>
      </w:r>
      <w:r w:rsidRPr="005C55CE">
        <w:rPr>
          <w:rFonts w:ascii="Verdana" w:hAnsi="Verdana" w:cstheme="minorHAnsi"/>
        </w:rPr>
        <w:t xml:space="preserve"> aktualne i zgodne z prawdą oraz zostały przedstawione z pełną świadomością konsekwencji wprowadzenia Zamawiającego w błąd przy przedstawianiu informacji.</w:t>
      </w:r>
    </w:p>
    <w:p w14:paraId="0AB60442" w14:textId="2C766F24" w:rsidR="00AB07CA" w:rsidRDefault="00AB07CA" w:rsidP="005C0EB9">
      <w:pPr>
        <w:spacing w:before="240" w:after="0" w:line="276" w:lineRule="auto"/>
        <w:rPr>
          <w:rFonts w:ascii="Verdana" w:eastAsia="SimSun" w:hAnsi="Verdana" w:cstheme="minorHAnsi"/>
          <w:b/>
          <w:kern w:val="2"/>
          <w:lang w:eastAsia="hi-IN" w:bidi="hi-IN"/>
        </w:rPr>
      </w:pPr>
      <w:r w:rsidRPr="00B524C9">
        <w:rPr>
          <w:rFonts w:ascii="Verdana" w:eastAsia="SimSun" w:hAnsi="Verdana" w:cstheme="minorHAnsi"/>
          <w:b/>
          <w:kern w:val="2"/>
          <w:lang w:eastAsia="hi-IN" w:bidi="hi-IN"/>
        </w:rPr>
        <w:t>Uwaga: Oświadczenie należy podpisać kwalifikowanym podpisem elektronicznym.</w:t>
      </w:r>
    </w:p>
    <w:sectPr w:rsidR="00AB07CA" w:rsidSect="00DA173C"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B43CA2" w14:textId="77777777" w:rsidR="00FA2CE1" w:rsidRDefault="00FA2CE1" w:rsidP="00DA173C">
      <w:pPr>
        <w:spacing w:after="0" w:line="240" w:lineRule="auto"/>
      </w:pPr>
      <w:r>
        <w:separator/>
      </w:r>
    </w:p>
  </w:endnote>
  <w:endnote w:type="continuationSeparator" w:id="0">
    <w:p w14:paraId="781F2063" w14:textId="77777777" w:rsidR="00FA2CE1" w:rsidRDefault="00FA2CE1" w:rsidP="00DA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sper">
    <w:altName w:val="Times New Roman"/>
    <w:charset w:val="EE"/>
    <w:family w:val="auto"/>
    <w:pitch w:val="variable"/>
    <w:sig w:usb0="00000207" w:usb1="5000E07B" w:usb2="00000000" w:usb3="00000000" w:csb0="0000008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7A7ECF" w14:textId="5554AD74" w:rsidR="00FA64AF" w:rsidRDefault="00FA64AF">
    <w:pPr>
      <w:pStyle w:val="Stopka"/>
    </w:pPr>
  </w:p>
  <w:p w14:paraId="3944E0F7" w14:textId="77777777" w:rsidR="00FA64AF" w:rsidRDefault="00FA64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F3D5B" w14:textId="77777777" w:rsidR="00FA2CE1" w:rsidRDefault="00FA2CE1" w:rsidP="00DA173C">
      <w:pPr>
        <w:spacing w:after="0" w:line="240" w:lineRule="auto"/>
      </w:pPr>
      <w:r>
        <w:separator/>
      </w:r>
    </w:p>
  </w:footnote>
  <w:footnote w:type="continuationSeparator" w:id="0">
    <w:p w14:paraId="4D6684F2" w14:textId="77777777" w:rsidR="00FA2CE1" w:rsidRDefault="00FA2CE1" w:rsidP="00DA1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710FA9"/>
    <w:multiLevelType w:val="hybridMultilevel"/>
    <w:tmpl w:val="B752541A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8B3D38"/>
    <w:multiLevelType w:val="hybridMultilevel"/>
    <w:tmpl w:val="31E69256"/>
    <w:lvl w:ilvl="0" w:tplc="6EE269B8">
      <w:start w:val="1"/>
      <w:numFmt w:val="lowerLetter"/>
      <w:lvlText w:val="%1)"/>
      <w:lvlJc w:val="left"/>
      <w:pPr>
        <w:ind w:left="316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59D3062"/>
    <w:multiLevelType w:val="hybridMultilevel"/>
    <w:tmpl w:val="B75254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847236"/>
    <w:multiLevelType w:val="hybridMultilevel"/>
    <w:tmpl w:val="0DA283D6"/>
    <w:lvl w:ilvl="0" w:tplc="C536628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642E9B4C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i w:val="0"/>
      </w:rPr>
    </w:lvl>
    <w:lvl w:ilvl="2" w:tplc="23E6B2CA">
      <w:start w:val="4"/>
      <w:numFmt w:val="bullet"/>
      <w:lvlText w:val="•"/>
      <w:lvlJc w:val="left"/>
      <w:pPr>
        <w:ind w:left="2684" w:hanging="420"/>
      </w:pPr>
      <w:rPr>
        <w:rFonts w:ascii="Casper" w:eastAsia="SimSun" w:hAnsi="Casper" w:cs="Mangal" w:hint="default"/>
      </w:rPr>
    </w:lvl>
    <w:lvl w:ilvl="3" w:tplc="28B87794">
      <w:start w:val="1"/>
      <w:numFmt w:val="lowerLetter"/>
      <w:lvlText w:val="%4)"/>
      <w:lvlJc w:val="left"/>
      <w:pPr>
        <w:ind w:left="3164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694C5BE0"/>
    <w:multiLevelType w:val="hybridMultilevel"/>
    <w:tmpl w:val="E4FC25B2"/>
    <w:lvl w:ilvl="0" w:tplc="6EE269B8">
      <w:start w:val="1"/>
      <w:numFmt w:val="lowerLetter"/>
      <w:lvlText w:val="%1)"/>
      <w:lvlJc w:val="left"/>
      <w:pPr>
        <w:ind w:left="3960" w:hanging="72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C"/>
    <w:rsid w:val="0008522E"/>
    <w:rsid w:val="000E2C52"/>
    <w:rsid w:val="001426FE"/>
    <w:rsid w:val="00174565"/>
    <w:rsid w:val="0017541C"/>
    <w:rsid w:val="00197037"/>
    <w:rsid w:val="001A5F93"/>
    <w:rsid w:val="001C7B3E"/>
    <w:rsid w:val="001D4EAC"/>
    <w:rsid w:val="00203878"/>
    <w:rsid w:val="0024090D"/>
    <w:rsid w:val="00242678"/>
    <w:rsid w:val="002B3BAE"/>
    <w:rsid w:val="002C62DF"/>
    <w:rsid w:val="002E01C0"/>
    <w:rsid w:val="00311044"/>
    <w:rsid w:val="0031712F"/>
    <w:rsid w:val="003607FA"/>
    <w:rsid w:val="0042043C"/>
    <w:rsid w:val="004A1452"/>
    <w:rsid w:val="004A2B86"/>
    <w:rsid w:val="004A6CE9"/>
    <w:rsid w:val="005551C6"/>
    <w:rsid w:val="00584D0D"/>
    <w:rsid w:val="005C0EB9"/>
    <w:rsid w:val="005C1DC9"/>
    <w:rsid w:val="005C55CE"/>
    <w:rsid w:val="005F783A"/>
    <w:rsid w:val="00601AA3"/>
    <w:rsid w:val="0060753E"/>
    <w:rsid w:val="006177EF"/>
    <w:rsid w:val="0067373D"/>
    <w:rsid w:val="00675238"/>
    <w:rsid w:val="006E736C"/>
    <w:rsid w:val="007444DF"/>
    <w:rsid w:val="00755A03"/>
    <w:rsid w:val="007A0CC8"/>
    <w:rsid w:val="007A6BD8"/>
    <w:rsid w:val="007A6D4F"/>
    <w:rsid w:val="007C09B4"/>
    <w:rsid w:val="007E176F"/>
    <w:rsid w:val="0081087A"/>
    <w:rsid w:val="0083024C"/>
    <w:rsid w:val="00840593"/>
    <w:rsid w:val="00864A61"/>
    <w:rsid w:val="00867C59"/>
    <w:rsid w:val="00870DF7"/>
    <w:rsid w:val="00894987"/>
    <w:rsid w:val="008A1099"/>
    <w:rsid w:val="008D49F5"/>
    <w:rsid w:val="00931C5C"/>
    <w:rsid w:val="0096089C"/>
    <w:rsid w:val="009616F7"/>
    <w:rsid w:val="00973EB5"/>
    <w:rsid w:val="009B6AEA"/>
    <w:rsid w:val="00A45BFB"/>
    <w:rsid w:val="00AB07CA"/>
    <w:rsid w:val="00B443EF"/>
    <w:rsid w:val="00B524C9"/>
    <w:rsid w:val="00B7732A"/>
    <w:rsid w:val="00B961EC"/>
    <w:rsid w:val="00BB479C"/>
    <w:rsid w:val="00BD7BBC"/>
    <w:rsid w:val="00C2501A"/>
    <w:rsid w:val="00C261A4"/>
    <w:rsid w:val="00C307DB"/>
    <w:rsid w:val="00C34B24"/>
    <w:rsid w:val="00C360F3"/>
    <w:rsid w:val="00C3791E"/>
    <w:rsid w:val="00C61D56"/>
    <w:rsid w:val="00C95616"/>
    <w:rsid w:val="00CB4333"/>
    <w:rsid w:val="00CC228E"/>
    <w:rsid w:val="00D622B1"/>
    <w:rsid w:val="00D829CB"/>
    <w:rsid w:val="00D940E6"/>
    <w:rsid w:val="00DA173C"/>
    <w:rsid w:val="00DC0F49"/>
    <w:rsid w:val="00DC7F2B"/>
    <w:rsid w:val="00DD13FF"/>
    <w:rsid w:val="00DD4174"/>
    <w:rsid w:val="00E47BD0"/>
    <w:rsid w:val="00E503B9"/>
    <w:rsid w:val="00E53D3C"/>
    <w:rsid w:val="00E56F44"/>
    <w:rsid w:val="00E645DD"/>
    <w:rsid w:val="00EA594A"/>
    <w:rsid w:val="00EE1912"/>
    <w:rsid w:val="00EE39AD"/>
    <w:rsid w:val="00EE57B1"/>
    <w:rsid w:val="00F0148C"/>
    <w:rsid w:val="00F11989"/>
    <w:rsid w:val="00F8716A"/>
    <w:rsid w:val="00FA2CE1"/>
    <w:rsid w:val="00FA64AF"/>
    <w:rsid w:val="00FB14ED"/>
    <w:rsid w:val="00FB2F0D"/>
    <w:rsid w:val="00FC6981"/>
    <w:rsid w:val="00FD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7671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70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73C"/>
  </w:style>
  <w:style w:type="paragraph" w:styleId="Stopka">
    <w:name w:val="footer"/>
    <w:basedOn w:val="Normalny"/>
    <w:link w:val="Stopka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73C"/>
  </w:style>
  <w:style w:type="paragraph" w:styleId="Akapitzlist">
    <w:name w:val="List Paragraph"/>
    <w:aliases w:val="Numerowanie,List Paragraph,Akapit z listą BS,L1,2 heading,A_wyliczenie,K-P_odwolanie,Akapit z listą5,maz_wyliczenie,opis dzialania,CW_Lista,RR PGE Akapit z listą,Styl 1,Akapit z listą4,Podsis rysunku,T_SZ_List Paragraph,BulletC,Wyliczanie"/>
    <w:basedOn w:val="Normalny"/>
    <w:link w:val="AkapitzlistZnak"/>
    <w:uiPriority w:val="34"/>
    <w:qFormat/>
    <w:rsid w:val="00197037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umerowanie Znak,List Paragraph Znak,Akapit z listą BS Znak,L1 Znak,2 heading Znak,A_wyliczenie Znak,K-P_odwolanie Znak,Akapit z listą5 Znak,maz_wyliczenie Znak,opis dzialania Znak,CW_Lista Znak,RR PGE Akapit z listą Znak,Styl 1 Znak"/>
    <w:link w:val="Akapitzlist"/>
    <w:uiPriority w:val="34"/>
    <w:qFormat/>
    <w:rsid w:val="00197037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6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98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FC698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C6981"/>
    <w:pPr>
      <w:spacing w:after="2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69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22B1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22B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70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73C"/>
  </w:style>
  <w:style w:type="paragraph" w:styleId="Stopka">
    <w:name w:val="footer"/>
    <w:basedOn w:val="Normalny"/>
    <w:link w:val="Stopka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73C"/>
  </w:style>
  <w:style w:type="paragraph" w:styleId="Akapitzlist">
    <w:name w:val="List Paragraph"/>
    <w:aliases w:val="Numerowanie,List Paragraph,Akapit z listą BS,L1,2 heading,A_wyliczenie,K-P_odwolanie,Akapit z listą5,maz_wyliczenie,opis dzialania,CW_Lista,RR PGE Akapit z listą,Styl 1,Akapit z listą4,Podsis rysunku,T_SZ_List Paragraph,BulletC,Wyliczanie"/>
    <w:basedOn w:val="Normalny"/>
    <w:link w:val="AkapitzlistZnak"/>
    <w:uiPriority w:val="34"/>
    <w:qFormat/>
    <w:rsid w:val="00197037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umerowanie Znak,List Paragraph Znak,Akapit z listą BS Znak,L1 Znak,2 heading Znak,A_wyliczenie Znak,K-P_odwolanie Znak,Akapit z listą5 Znak,maz_wyliczenie Znak,opis dzialania Znak,CW_Lista Znak,RR PGE Akapit z listą Znak,Styl 1 Znak"/>
    <w:link w:val="Akapitzlist"/>
    <w:uiPriority w:val="34"/>
    <w:qFormat/>
    <w:rsid w:val="00197037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6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98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FC698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C6981"/>
    <w:pPr>
      <w:spacing w:after="2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69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22B1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22B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Nemo</dc:creator>
  <cp:lastModifiedBy>Michalak Katarzyna</cp:lastModifiedBy>
  <cp:revision>5</cp:revision>
  <dcterms:created xsi:type="dcterms:W3CDTF">2026-03-23T22:52:00Z</dcterms:created>
  <dcterms:modified xsi:type="dcterms:W3CDTF">2026-03-24T14:19:00Z</dcterms:modified>
</cp:coreProperties>
</file>